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DEBE4" w14:textId="50F17383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 xml:space="preserve">Казахский национальный университет им. </w:t>
      </w:r>
      <w:r w:rsidR="00FA5D06">
        <w:rPr>
          <w:rFonts w:ascii="Times New Roman" w:hAnsi="Times New Roman" w:cs="Times New Roman"/>
          <w:sz w:val="28"/>
          <w:szCs w:val="28"/>
        </w:rPr>
        <w:t>А</w:t>
      </w:r>
      <w:r w:rsidRPr="00112C09">
        <w:rPr>
          <w:rFonts w:ascii="Times New Roman" w:hAnsi="Times New Roman" w:cs="Times New Roman"/>
          <w:sz w:val="28"/>
          <w:szCs w:val="28"/>
        </w:rPr>
        <w:t>ль-Фараби</w:t>
      </w:r>
    </w:p>
    <w:p w14:paraId="519F4B3D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652F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Факультет географии и природопользования</w:t>
      </w:r>
    </w:p>
    <w:p w14:paraId="5E7934C7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AA3D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Кафедра метеорологии и гидрологии</w:t>
      </w:r>
    </w:p>
    <w:p w14:paraId="469C380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1D9AE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BE17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55464" w14:textId="44A73151" w:rsidR="00164A82" w:rsidRPr="00112C09" w:rsidRDefault="00164A82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DE2CE9" w:rsidRPr="00FA5D06">
        <w:rPr>
          <w:rFonts w:ascii="Times New Roman" w:hAnsi="Times New Roman" w:cs="Times New Roman"/>
          <w:sz w:val="28"/>
          <w:szCs w:val="28"/>
        </w:rPr>
        <w:t>6</w:t>
      </w:r>
      <w:r w:rsidR="001D38FA">
        <w:rPr>
          <w:rFonts w:ascii="Times New Roman" w:hAnsi="Times New Roman" w:cs="Times New Roman"/>
          <w:sz w:val="28"/>
          <w:szCs w:val="28"/>
        </w:rPr>
        <w:t>В0</w:t>
      </w:r>
      <w:r w:rsidR="00DE2CE9" w:rsidRPr="00FA5D06">
        <w:rPr>
          <w:rFonts w:ascii="Times New Roman" w:hAnsi="Times New Roman" w:cs="Times New Roman"/>
          <w:sz w:val="28"/>
          <w:szCs w:val="28"/>
        </w:rPr>
        <w:t>5204</w:t>
      </w:r>
      <w:r w:rsidRPr="00112C09">
        <w:rPr>
          <w:rFonts w:ascii="Times New Roman" w:hAnsi="Times New Roman" w:cs="Times New Roman"/>
          <w:sz w:val="28"/>
          <w:szCs w:val="28"/>
        </w:rPr>
        <w:t>-Метеорология»</w:t>
      </w:r>
    </w:p>
    <w:p w14:paraId="17D3692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5DB6E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6FD1C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F3EF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07A9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C4819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6E555" w14:textId="77777777" w:rsidR="00112C09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82">
        <w:rPr>
          <w:rFonts w:ascii="Times New Roman" w:hAnsi="Times New Roman" w:cs="Times New Roman"/>
          <w:b/>
          <w:sz w:val="28"/>
          <w:szCs w:val="28"/>
        </w:rPr>
        <w:t>ПРОГРАММА ИТОГОВОГО ЭКЗАМЕНА</w:t>
      </w:r>
      <w:r w:rsidR="00112C09"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D8F08E" w14:textId="631B84D5" w:rsidR="00112C09" w:rsidRPr="009F584F" w:rsidRDefault="000366D5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D438B" w:rsidRPr="00FD4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9B7">
        <w:rPr>
          <w:rFonts w:ascii="Times New Roman" w:hAnsi="Times New Roman" w:cs="Times New Roman"/>
          <w:b/>
          <w:sz w:val="28"/>
          <w:szCs w:val="28"/>
        </w:rPr>
        <w:t>1498</w:t>
      </w:r>
      <w:r w:rsidR="00FD438B" w:rsidRPr="00FD4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b/>
          <w:sz w:val="28"/>
          <w:szCs w:val="28"/>
        </w:rPr>
        <w:t>–</w:t>
      </w:r>
      <w:r w:rsidR="00112C09"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9B7">
        <w:rPr>
          <w:rFonts w:ascii="Times New Roman" w:hAnsi="Times New Roman" w:cs="Times New Roman"/>
          <w:b/>
          <w:sz w:val="28"/>
          <w:szCs w:val="28"/>
        </w:rPr>
        <w:t>Авиационн</w:t>
      </w:r>
      <w:r w:rsidR="00AD742A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1D38FA">
        <w:rPr>
          <w:rFonts w:ascii="Times New Roman" w:hAnsi="Times New Roman" w:cs="Times New Roman"/>
          <w:b/>
          <w:sz w:val="28"/>
          <w:szCs w:val="28"/>
        </w:rPr>
        <w:t>метеорология</w:t>
      </w:r>
      <w:r w:rsidR="009F58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91490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BA2C1" w14:textId="231E2D53" w:rsidR="00164A82" w:rsidRPr="00164A82" w:rsidRDefault="00B52E7A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4B09">
        <w:rPr>
          <w:rFonts w:ascii="Times New Roman" w:hAnsi="Times New Roman" w:cs="Times New Roman"/>
          <w:sz w:val="28"/>
          <w:szCs w:val="28"/>
        </w:rPr>
        <w:t>сенний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семестр, 20</w:t>
      </w:r>
      <w:r w:rsidR="00DF4B09">
        <w:rPr>
          <w:rFonts w:ascii="Times New Roman" w:hAnsi="Times New Roman" w:cs="Times New Roman"/>
          <w:sz w:val="28"/>
          <w:szCs w:val="28"/>
        </w:rPr>
        <w:t>2</w:t>
      </w:r>
      <w:r w:rsidR="00FD438B">
        <w:rPr>
          <w:rFonts w:ascii="Times New Roman" w:hAnsi="Times New Roman" w:cs="Times New Roman"/>
          <w:sz w:val="28"/>
          <w:szCs w:val="28"/>
        </w:rPr>
        <w:t>4</w:t>
      </w:r>
      <w:r w:rsidR="00164A82" w:rsidRPr="00164A82">
        <w:rPr>
          <w:rFonts w:ascii="Times New Roman" w:hAnsi="Times New Roman" w:cs="Times New Roman"/>
          <w:sz w:val="28"/>
          <w:szCs w:val="28"/>
        </w:rPr>
        <w:t>-202</w:t>
      </w:r>
      <w:r w:rsidR="00FD438B">
        <w:rPr>
          <w:rFonts w:ascii="Times New Roman" w:hAnsi="Times New Roman" w:cs="Times New Roman"/>
          <w:sz w:val="28"/>
          <w:szCs w:val="28"/>
        </w:rPr>
        <w:t>5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14:paraId="278FA0B4" w14:textId="77777777" w:rsidR="00112C09" w:rsidRPr="00164A82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4E405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64A82">
        <w:rPr>
          <w:rFonts w:ascii="Times New Roman" w:hAnsi="Times New Roman" w:cs="Times New Roman"/>
          <w:sz w:val="28"/>
          <w:szCs w:val="28"/>
        </w:rPr>
        <w:t>5 кредитов</w:t>
      </w:r>
      <w:r w:rsidR="00DF4B09">
        <w:rPr>
          <w:rFonts w:ascii="Times New Roman" w:hAnsi="Times New Roman" w:cs="Times New Roman"/>
          <w:sz w:val="28"/>
          <w:szCs w:val="28"/>
        </w:rPr>
        <w:t xml:space="preserve"> </w:t>
      </w:r>
      <w:r w:rsidR="00DF4B09" w:rsidRPr="00DF4B09">
        <w:rPr>
          <w:rFonts w:ascii="Times New Roman" w:hAnsi="Times New Roman" w:cs="Times New Roman"/>
          <w:sz w:val="28"/>
          <w:szCs w:val="28"/>
        </w:rPr>
        <w:t>ECTS</w:t>
      </w:r>
    </w:p>
    <w:p w14:paraId="587C6A5B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91D6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97A9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0D6F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3689F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159BA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C16B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B576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E4C2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D5228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5B36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F6AF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7D16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8A85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F089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98AC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DF32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5C02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8D58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59681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BE9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C484D" w14:textId="5704C604" w:rsidR="00164A82" w:rsidRPr="00FA5D06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4A82">
        <w:rPr>
          <w:rFonts w:ascii="Times New Roman" w:hAnsi="Times New Roman" w:cs="Times New Roman"/>
          <w:sz w:val="28"/>
          <w:szCs w:val="28"/>
        </w:rPr>
        <w:t>202</w:t>
      </w:r>
      <w:r w:rsidR="00FD438B">
        <w:rPr>
          <w:rFonts w:ascii="Times New Roman" w:hAnsi="Times New Roman" w:cs="Times New Roman"/>
          <w:sz w:val="28"/>
          <w:szCs w:val="28"/>
        </w:rPr>
        <w:t>4</w:t>
      </w:r>
    </w:p>
    <w:p w14:paraId="7C4EA5CF" w14:textId="77777777" w:rsidR="00164A82" w:rsidRDefault="00164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3BEF81" w14:textId="4865BA5A" w:rsidR="00164A82" w:rsidRPr="009F584F" w:rsidRDefault="00B72AB1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итогового экзамена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силлабусу учебной дисциплины </w:t>
      </w:r>
      <w:r w:rsidR="006C59B7" w:rsidRPr="006C59B7">
        <w:rPr>
          <w:rFonts w:ascii="Times New Roman" w:hAnsi="Times New Roman" w:cs="Times New Roman"/>
          <w:sz w:val="28"/>
          <w:szCs w:val="28"/>
        </w:rPr>
        <w:t>1498 – Авиационная метеорология</w:t>
      </w:r>
    </w:p>
    <w:p w14:paraId="46602B10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0E0BF" w14:textId="25CCAAD9" w:rsidR="00112C09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 w:rsidR="001D38FA">
        <w:rPr>
          <w:rFonts w:ascii="Times New Roman" w:hAnsi="Times New Roman" w:cs="Times New Roman"/>
          <w:sz w:val="28"/>
          <w:szCs w:val="28"/>
        </w:rPr>
        <w:t>–</w:t>
      </w:r>
      <w:r w:rsidRPr="000A1D33">
        <w:rPr>
          <w:rFonts w:ascii="Times New Roman" w:hAnsi="Times New Roman" w:cs="Times New Roman"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sz w:val="28"/>
          <w:szCs w:val="28"/>
        </w:rPr>
        <w:t>Ахметова Сания Тимуровна</w:t>
      </w:r>
      <w:r w:rsidRPr="000A1D33">
        <w:rPr>
          <w:rFonts w:ascii="Times New Roman" w:hAnsi="Times New Roman" w:cs="Times New Roman"/>
          <w:sz w:val="28"/>
          <w:szCs w:val="28"/>
        </w:rPr>
        <w:t xml:space="preserve">, </w:t>
      </w:r>
      <w:r w:rsidR="001D38FA">
        <w:rPr>
          <w:rFonts w:ascii="Times New Roman" w:hAnsi="Times New Roman" w:cs="Times New Roman"/>
          <w:sz w:val="28"/>
          <w:szCs w:val="28"/>
        </w:rPr>
        <w:t>ст.преподаватель</w:t>
      </w:r>
      <w:r w:rsidRPr="000A1D33">
        <w:rPr>
          <w:rFonts w:ascii="Times New Roman" w:hAnsi="Times New Roman" w:cs="Times New Roman"/>
          <w:sz w:val="28"/>
          <w:szCs w:val="28"/>
        </w:rPr>
        <w:t xml:space="preserve"> кафедры метеорологии и гидрологии;</w:t>
      </w:r>
    </w:p>
    <w:p w14:paraId="099AFAB9" w14:textId="77777777" w:rsidR="00112C09" w:rsidRPr="000A1D33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13E16" w14:textId="77777777" w:rsidR="00112C09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79247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3A826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6AB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097D" w14:textId="6740E0FC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>Рассмотрена и одобрена на заседании кафедры метеорологии и гидрологии</w:t>
      </w:r>
      <w:r>
        <w:rPr>
          <w:rFonts w:ascii="Times New Roman" w:hAnsi="Times New Roman" w:cs="Times New Roman"/>
          <w:sz w:val="28"/>
          <w:szCs w:val="28"/>
        </w:rPr>
        <w:br/>
      </w:r>
      <w:r w:rsidR="00E456C0">
        <w:rPr>
          <w:rFonts w:ascii="Times New Roman" w:hAnsi="Times New Roman" w:cs="Times New Roman"/>
          <w:sz w:val="28"/>
          <w:szCs w:val="28"/>
        </w:rPr>
        <w:t>«</w:t>
      </w:r>
      <w:r w:rsidR="00FD438B">
        <w:rPr>
          <w:rFonts w:ascii="Times New Roman" w:hAnsi="Times New Roman" w:cs="Times New Roman"/>
          <w:sz w:val="28"/>
          <w:szCs w:val="28"/>
        </w:rPr>
        <w:t>22</w:t>
      </w:r>
      <w:r w:rsidR="00E456C0">
        <w:rPr>
          <w:rFonts w:ascii="Times New Roman" w:hAnsi="Times New Roman" w:cs="Times New Roman"/>
          <w:sz w:val="28"/>
          <w:szCs w:val="28"/>
        </w:rPr>
        <w:t xml:space="preserve">» </w:t>
      </w:r>
      <w:r w:rsidR="00FD438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D43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A1D33">
        <w:rPr>
          <w:rFonts w:ascii="Times New Roman" w:hAnsi="Times New Roman" w:cs="Times New Roman"/>
          <w:sz w:val="28"/>
          <w:szCs w:val="28"/>
        </w:rPr>
        <w:t xml:space="preserve">  Протокол № </w:t>
      </w:r>
      <w:r w:rsidR="00FD438B">
        <w:rPr>
          <w:rFonts w:ascii="Times New Roman" w:hAnsi="Times New Roman" w:cs="Times New Roman"/>
          <w:sz w:val="28"/>
          <w:szCs w:val="28"/>
        </w:rPr>
        <w:t>5</w:t>
      </w:r>
    </w:p>
    <w:p w14:paraId="3F040268" w14:textId="77777777" w:rsidR="00FD438B" w:rsidRDefault="00FD438B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1D3A7" w14:textId="650958CF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метеорологии и гидрологии _______________ </w:t>
      </w:r>
      <w:r w:rsidR="00DE2CE9">
        <w:rPr>
          <w:rFonts w:ascii="Times New Roman" w:hAnsi="Times New Roman" w:cs="Times New Roman"/>
          <w:sz w:val="28"/>
          <w:szCs w:val="28"/>
        </w:rPr>
        <w:t>А.С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2CE9">
        <w:rPr>
          <w:rFonts w:ascii="Times New Roman" w:hAnsi="Times New Roman" w:cs="Times New Roman"/>
          <w:sz w:val="28"/>
          <w:szCs w:val="28"/>
        </w:rPr>
        <w:t>Нысанбаева</w:t>
      </w:r>
    </w:p>
    <w:p w14:paraId="5D81A64D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5C2BF" w14:textId="77777777" w:rsidR="000A1D33" w:rsidRDefault="000A1D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109CED03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1D3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F3D34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13027E" w14:textId="77777777" w:rsidR="00B72AB1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4D">
        <w:rPr>
          <w:rFonts w:ascii="Times New Roman" w:hAnsi="Times New Roman" w:cs="Times New Roman"/>
          <w:sz w:val="28"/>
          <w:szCs w:val="28"/>
        </w:rPr>
        <w:t xml:space="preserve">Форма проведения итогового экзамена: онлайн тестирование на платформе </w:t>
      </w:r>
      <w:r w:rsidR="008C34D8" w:rsidRPr="00BA1247">
        <w:rPr>
          <w:rFonts w:ascii="Times New Roman" w:hAnsi="Times New Roman" w:cs="Times New Roman"/>
          <w:sz w:val="28"/>
          <w:szCs w:val="28"/>
        </w:rPr>
        <w:t>СДО Moodle</w:t>
      </w:r>
      <w:r w:rsidR="00AA5FA5" w:rsidRPr="0092234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8C34D8" w:rsidRPr="00F931F9">
          <w:rPr>
            <w:rStyle w:val="Hyperlink"/>
            <w:rFonts w:ascii="Times New Roman" w:hAnsi="Times New Roman" w:cs="Times New Roman"/>
            <w:sz w:val="28"/>
            <w:szCs w:val="28"/>
          </w:rPr>
          <w:t>http://dl.kaznu.kz</w:t>
        </w:r>
      </w:hyperlink>
      <w:r w:rsidR="00AA5FA5" w:rsidRPr="0092234D">
        <w:rPr>
          <w:rFonts w:ascii="Times New Roman" w:hAnsi="Times New Roman" w:cs="Times New Roman"/>
          <w:sz w:val="28"/>
          <w:szCs w:val="28"/>
        </w:rPr>
        <w:t>).</w:t>
      </w:r>
    </w:p>
    <w:p w14:paraId="66534B0D" w14:textId="77777777" w:rsidR="008C34D8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247">
        <w:rPr>
          <w:rFonts w:ascii="Times New Roman" w:hAnsi="Times New Roman" w:cs="Times New Roman"/>
          <w:sz w:val="28"/>
          <w:szCs w:val="28"/>
        </w:rPr>
        <w:t xml:space="preserve">Сервер дистанционного обучения Moodle находится по адресу </w:t>
      </w:r>
      <w:r w:rsidR="000366D5">
        <w:fldChar w:fldCharType="begin"/>
      </w:r>
      <w:r w:rsidR="000366D5">
        <w:instrText xml:space="preserve"> HYPERLINK "http://dl.kaznu.kz" </w:instrText>
      </w:r>
      <w:r w:rsidR="000366D5">
        <w:fldChar w:fldCharType="separate"/>
      </w:r>
      <w:r w:rsidRPr="00F931F9">
        <w:rPr>
          <w:rStyle w:val="Hyperlink"/>
          <w:rFonts w:ascii="Times New Roman" w:hAnsi="Times New Roman" w:cs="Times New Roman"/>
          <w:sz w:val="28"/>
          <w:szCs w:val="28"/>
        </w:rPr>
        <w:t>http://dl.kaznu.kz</w:t>
      </w:r>
      <w:r w:rsidR="000366D5"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  <w:r w:rsidRPr="00BA1247">
        <w:rPr>
          <w:rFonts w:ascii="Times New Roman" w:hAnsi="Times New Roman" w:cs="Times New Roman"/>
          <w:sz w:val="28"/>
          <w:szCs w:val="28"/>
        </w:rPr>
        <w:t>. Работа в системе ДО Moodle происходит посредством интернет-браузера: Google Chrome; Mozilla; Internet Explorer; Opera. Для правильного отображения сайта используйте последние версии браузеров.</w:t>
      </w:r>
    </w:p>
    <w:p w14:paraId="2473232B" w14:textId="77777777" w:rsidR="008C34D8" w:rsidRPr="0092234D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>В основном меню СДО Moodle можно ознакомиться с Рекомендациями по работе в системе дистанционного обучения Moodle для студентов, обучающихся с применением дистанционных образовательных технологий.</w:t>
      </w:r>
    </w:p>
    <w:p w14:paraId="7018DC3E" w14:textId="4F354E45" w:rsidR="008C34D8" w:rsidRPr="008C34D8" w:rsidRDefault="008C34D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 xml:space="preserve">Комплект тестовых заданий содержит 4 типа вопросов с вариантами ответов: множественный выбор; на соответствие; верно/неверно; короткий ответ. Общее количество вопросов – </w:t>
      </w:r>
      <w:r w:rsidR="001D38FA">
        <w:rPr>
          <w:rFonts w:ascii="Times New Roman" w:hAnsi="Times New Roman" w:cs="Times New Roman"/>
          <w:sz w:val="28"/>
          <w:szCs w:val="28"/>
        </w:rPr>
        <w:t>5</w:t>
      </w:r>
      <w:r w:rsidR="003D04ED">
        <w:rPr>
          <w:rFonts w:ascii="Times New Roman" w:hAnsi="Times New Roman" w:cs="Times New Roman"/>
          <w:sz w:val="28"/>
          <w:szCs w:val="28"/>
        </w:rPr>
        <w:t>0</w:t>
      </w:r>
      <w:r w:rsidRPr="008C34D8">
        <w:rPr>
          <w:rFonts w:ascii="Times New Roman" w:hAnsi="Times New Roman" w:cs="Times New Roman"/>
          <w:sz w:val="28"/>
          <w:szCs w:val="28"/>
        </w:rPr>
        <w:t>.</w:t>
      </w:r>
    </w:p>
    <w:p w14:paraId="04C63C80" w14:textId="77777777" w:rsidR="00AA5FA5" w:rsidRPr="00AA5FA5" w:rsidRDefault="00AA5FA5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Вопросы на экзамен генерируются автоматически. </w:t>
      </w:r>
    </w:p>
    <w:p w14:paraId="440BA549" w14:textId="77777777" w:rsidR="00DC4758" w:rsidRDefault="00DC475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 xml:space="preserve">Количество тестовых вопросов на </w:t>
      </w:r>
      <w:r>
        <w:rPr>
          <w:rFonts w:ascii="Times New Roman" w:hAnsi="Times New Roman" w:cs="Times New Roman"/>
          <w:sz w:val="28"/>
          <w:szCs w:val="28"/>
        </w:rPr>
        <w:t xml:space="preserve">экзамене – </w:t>
      </w:r>
      <w:r w:rsidR="008C34D8">
        <w:rPr>
          <w:rFonts w:ascii="Times New Roman" w:hAnsi="Times New Roman" w:cs="Times New Roman"/>
          <w:sz w:val="28"/>
          <w:szCs w:val="28"/>
        </w:rPr>
        <w:t>25</w:t>
      </w:r>
      <w:r w:rsidRPr="00047319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7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0B07F" w14:textId="77777777" w:rsidR="00047319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экзамен дается </w:t>
      </w:r>
      <w:r w:rsidRPr="00047319">
        <w:rPr>
          <w:rFonts w:ascii="Times New Roman" w:hAnsi="Times New Roman" w:cs="Times New Roman"/>
          <w:sz w:val="28"/>
          <w:szCs w:val="28"/>
        </w:rPr>
        <w:t>1 попытка</w:t>
      </w:r>
      <w:r>
        <w:rPr>
          <w:rFonts w:ascii="Times New Roman" w:hAnsi="Times New Roman" w:cs="Times New Roman"/>
          <w:sz w:val="28"/>
          <w:szCs w:val="28"/>
        </w:rPr>
        <w:t xml:space="preserve">, если наблюдаются сбои </w:t>
      </w:r>
      <w:r w:rsidR="00AA5FA5" w:rsidRPr="00DC4758">
        <w:rPr>
          <w:rFonts w:ascii="Times New Roman" w:hAnsi="Times New Roman" w:cs="Times New Roman"/>
          <w:sz w:val="28"/>
          <w:szCs w:val="28"/>
        </w:rPr>
        <w:t>в работе сети</w:t>
      </w:r>
      <w:r w:rsidR="00AA5FA5">
        <w:rPr>
          <w:rFonts w:ascii="Times New Roman" w:hAnsi="Times New Roman" w:cs="Times New Roman"/>
          <w:sz w:val="28"/>
          <w:szCs w:val="28"/>
        </w:rPr>
        <w:t xml:space="preserve"> во время экзамена</w:t>
      </w:r>
      <w:r>
        <w:rPr>
          <w:rFonts w:ascii="Times New Roman" w:hAnsi="Times New Roman" w:cs="Times New Roman"/>
          <w:sz w:val="28"/>
          <w:szCs w:val="28"/>
        </w:rPr>
        <w:t xml:space="preserve">, то повторно можно заходить в систему </w:t>
      </w:r>
      <w:r w:rsidR="008C34D8" w:rsidRPr="008C34D8">
        <w:rPr>
          <w:rFonts w:ascii="Times New Roman" w:hAnsi="Times New Roman" w:cs="Times New Roman"/>
          <w:sz w:val="28"/>
          <w:szCs w:val="28"/>
        </w:rPr>
        <w:t xml:space="preserve">СДО Moodle </w:t>
      </w:r>
      <w:r w:rsidR="00AA5FA5">
        <w:rPr>
          <w:rFonts w:ascii="Times New Roman" w:hAnsi="Times New Roman" w:cs="Times New Roman"/>
          <w:sz w:val="28"/>
          <w:szCs w:val="28"/>
        </w:rPr>
        <w:t>в период сдачи экзамена.</w:t>
      </w:r>
    </w:p>
    <w:p w14:paraId="1A0FBCD9" w14:textId="77777777" w:rsidR="00A342E3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>Длительность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4D8">
        <w:rPr>
          <w:rFonts w:ascii="Times New Roman" w:hAnsi="Times New Roman" w:cs="Times New Roman"/>
          <w:sz w:val="28"/>
          <w:szCs w:val="28"/>
        </w:rPr>
        <w:t>– 6</w:t>
      </w:r>
      <w:r w:rsidRPr="00047319">
        <w:rPr>
          <w:rFonts w:ascii="Times New Roman" w:hAnsi="Times New Roman" w:cs="Times New Roman"/>
          <w:sz w:val="28"/>
          <w:szCs w:val="28"/>
        </w:rPr>
        <w:t>0 минут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68CC99F6" w14:textId="77777777" w:rsidR="00620E9C" w:rsidRDefault="00620E9C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C">
        <w:rPr>
          <w:rFonts w:ascii="Times New Roman" w:hAnsi="Times New Roman" w:cs="Times New Roman"/>
          <w:sz w:val="28"/>
          <w:szCs w:val="28"/>
        </w:rPr>
        <w:t>Контроль прохождения тестирова</w:t>
      </w:r>
      <w:r>
        <w:rPr>
          <w:rFonts w:ascii="Times New Roman" w:hAnsi="Times New Roman" w:cs="Times New Roman"/>
          <w:sz w:val="28"/>
          <w:szCs w:val="28"/>
        </w:rPr>
        <w:t>ния – онлайн прокторинг</w:t>
      </w:r>
      <w:r w:rsidR="00C627B3">
        <w:rPr>
          <w:rFonts w:ascii="Times New Roman" w:hAnsi="Times New Roman" w:cs="Times New Roman"/>
          <w:sz w:val="28"/>
          <w:szCs w:val="28"/>
        </w:rPr>
        <w:t>/</w:t>
      </w:r>
      <w:r w:rsidRPr="00AA5FA5">
        <w:rPr>
          <w:rFonts w:ascii="Times New Roman" w:hAnsi="Times New Roman" w:cs="Times New Roman"/>
          <w:sz w:val="28"/>
          <w:szCs w:val="28"/>
        </w:rPr>
        <w:t>видеозапис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0C3B5700" w14:textId="77777777" w:rsidR="00AA5FA5" w:rsidRDefault="00AA5FA5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Система проверяет автоматически по ключам правильных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54C4D" w14:textId="603A36D9" w:rsidR="008813A7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2E3">
        <w:rPr>
          <w:rFonts w:ascii="Times New Roman" w:hAnsi="Times New Roman" w:cs="Times New Roman"/>
          <w:sz w:val="28"/>
          <w:szCs w:val="28"/>
        </w:rPr>
        <w:t xml:space="preserve">Ограничение по времени на выставление баллов в аттестационную </w:t>
      </w:r>
      <w:r>
        <w:rPr>
          <w:rFonts w:ascii="Times New Roman" w:hAnsi="Times New Roman" w:cs="Times New Roman"/>
          <w:sz w:val="28"/>
          <w:szCs w:val="28"/>
        </w:rPr>
        <w:t>ведомость до 72-х часов.</w:t>
      </w:r>
      <w:r w:rsidR="008813A7">
        <w:rPr>
          <w:rFonts w:ascii="Times New Roman" w:hAnsi="Times New Roman" w:cs="Times New Roman"/>
          <w:sz w:val="28"/>
          <w:szCs w:val="28"/>
        </w:rPr>
        <w:t xml:space="preserve"> </w:t>
      </w:r>
      <w:r w:rsidR="008813A7" w:rsidRPr="008813A7">
        <w:rPr>
          <w:rFonts w:ascii="Times New Roman" w:hAnsi="Times New Roman" w:cs="Times New Roman"/>
          <w:sz w:val="28"/>
          <w:szCs w:val="28"/>
        </w:rPr>
        <w:t>Результаты тестирования могут быть пересмотрены по результатам прокторинга. Если студент нарушал правила прохождения тестирования, ег</w:t>
      </w:r>
      <w:r w:rsidR="008813A7">
        <w:rPr>
          <w:rFonts w:ascii="Times New Roman" w:hAnsi="Times New Roman" w:cs="Times New Roman"/>
          <w:sz w:val="28"/>
          <w:szCs w:val="28"/>
        </w:rPr>
        <w:t>о результат будет аннулирован.</w:t>
      </w:r>
    </w:p>
    <w:p w14:paraId="23CD13BF" w14:textId="77777777" w:rsidR="00A342E3" w:rsidRDefault="007D3194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D3194">
        <w:rPr>
          <w:rFonts w:ascii="Times New Roman" w:hAnsi="Times New Roman" w:cs="Times New Roman"/>
          <w:sz w:val="28"/>
          <w:szCs w:val="28"/>
        </w:rPr>
        <w:t>кзамен проводится по расписанию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0D7B3DD6" w14:textId="77777777" w:rsidR="00723A99" w:rsidRDefault="00723A9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FFFE1A" w14:textId="0D07AC08" w:rsidR="00C627B3" w:rsidRDefault="008813A7" w:rsidP="00C62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экзаменом необходимо ознакомиться с </w:t>
      </w:r>
      <w:r w:rsidR="00C627B3">
        <w:rPr>
          <w:rFonts w:ascii="Times New Roman" w:hAnsi="Times New Roman" w:cs="Times New Roman"/>
          <w:sz w:val="28"/>
          <w:szCs w:val="28"/>
        </w:rPr>
        <w:t>«</w:t>
      </w:r>
      <w:r w:rsidR="00C627B3" w:rsidRPr="00C627B3">
        <w:rPr>
          <w:rFonts w:ascii="Times New Roman" w:hAnsi="Times New Roman" w:cs="Times New Roman"/>
          <w:sz w:val="28"/>
          <w:szCs w:val="28"/>
        </w:rPr>
        <w:t>Правила</w:t>
      </w:r>
      <w:r w:rsidR="00DE2CE9">
        <w:rPr>
          <w:rFonts w:ascii="Times New Roman" w:hAnsi="Times New Roman" w:cs="Times New Roman"/>
          <w:sz w:val="28"/>
          <w:szCs w:val="28"/>
        </w:rPr>
        <w:t>ми</w:t>
      </w:r>
      <w:r w:rsidR="00C627B3" w:rsidRPr="00C627B3">
        <w:rPr>
          <w:rFonts w:ascii="Times New Roman" w:hAnsi="Times New Roman" w:cs="Times New Roman"/>
          <w:sz w:val="28"/>
          <w:szCs w:val="28"/>
        </w:rPr>
        <w:t xml:space="preserve"> проведения итогового экзамена. Тестирование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6C41099" w14:textId="77777777" w:rsidR="00C627B3" w:rsidRDefault="00C627B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D9FAA" w14:textId="77777777" w:rsidR="006766A1" w:rsidRDefault="006766A1" w:rsidP="006766A1">
      <w:pPr>
        <w:pStyle w:val="Heading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ТЕМ ДИСЦИПЛИНЫ</w:t>
      </w:r>
    </w:p>
    <w:p w14:paraId="77A30DAD" w14:textId="77777777" w:rsidR="006766A1" w:rsidRPr="006766A1" w:rsidRDefault="006766A1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5D6B58" w14:textId="5EB2CD16" w:rsidR="006C59B7" w:rsidRPr="006C59B7" w:rsidRDefault="006C59B7" w:rsidP="006C5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B7">
        <w:rPr>
          <w:rFonts w:ascii="Times New Roman" w:hAnsi="Times New Roman" w:cs="Times New Roman"/>
          <w:b/>
          <w:sz w:val="28"/>
          <w:szCs w:val="28"/>
        </w:rPr>
        <w:t>Основы аэродинамики:</w:t>
      </w:r>
      <w:r w:rsidRPr="006C59B7">
        <w:rPr>
          <w:rFonts w:ascii="Times New Roman" w:hAnsi="Times New Roman" w:cs="Times New Roman"/>
          <w:sz w:val="28"/>
          <w:szCs w:val="28"/>
        </w:rPr>
        <w:t xml:space="preserve">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Основы аэродинамики. Основные понятия и законы аэродинамики.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Причины возникновения подъемной силы.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Понятие о сжимаемости воздуха.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Основы динамики полета. Режимы полета воздушного судна (ВС).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Стандартная атмосфера.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Способы определения высоты.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Система эшелонирования.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Воздушная скорость. Влияние температуры воздуха на показания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указателя воздушной скорости.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Этапы развития авиационной метеорологии. </w:t>
      </w:r>
    </w:p>
    <w:p w14:paraId="3AEC8FBE" w14:textId="77777777" w:rsidR="006C59B7" w:rsidRDefault="006C59B7" w:rsidP="006C5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B7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Обтекание тел при различных скоростях полета. Основы конструкции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воздушных судов.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b/>
          <w:sz w:val="28"/>
          <w:szCs w:val="28"/>
        </w:rPr>
        <w:t>Влияние метеорологических параметров на полет ВС:</w:t>
      </w:r>
      <w:r w:rsidRPr="006C59B7">
        <w:rPr>
          <w:rFonts w:ascii="Times New Roman" w:hAnsi="Times New Roman" w:cs="Times New Roman"/>
          <w:sz w:val="28"/>
          <w:szCs w:val="28"/>
        </w:rPr>
        <w:t xml:space="preserve">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Влияние температуры и плотности воздуха на скорость полета, тягу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двигателя, расход топлива, взлет, полет и посадку ВС.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Понятие о потолках.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Влияние температуры и давления воздуха на высоту потолка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самолета.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Изменчивость температуры на больших высотах и ее влияние на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основные летно- технические характеристики самолетов.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Влияние ветра на полет ВС, навигационный треугольник скоростей.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Влияние сдвигов ветра на взлет, полет и посадку ВС.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Классификация ВС и аэродромов гражданской авиации (ГА).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Классификация и организация полетов.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b/>
          <w:sz w:val="28"/>
          <w:szCs w:val="28"/>
        </w:rPr>
        <w:t xml:space="preserve">Опасные для авиации явления погоды: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Причины возникновения, виды атмосферной турбулентности и ее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влияние на полет ВС.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Струйные течения, их влияние на полет.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Особенности влияния ветра на полет вертолета.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Авиационный прогноз ветра в нижних слоях и в свободной атмосфере.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Перегрузка и болтанка.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Аэросиноптические условия болтанки самолетов.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Облачность и видимость – основные факторы, определяющие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сложность метеоусловий для полетов авиации.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Метеорологическая, полетная и посадочная видимости.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Минимумы погоды.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Синоптические условия интенсивной турбулентности.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Краткосрочный и сверхкраткосрочный прогноз атмосферной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турбулентности. Методы прогноза.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Обледенение как опасное для авиации явление погоды. Метеорологические и аэрологические условия обледенения.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Грозы и шквалы как опасные для авиации явления погоды.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Особенности выполнения полетов вблизи кучево-дождевых облаков.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Электризация ВС. Метеорологические и синоптические условия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поражения самолетов электрическими разрядами в слоистообразной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облачности и осадках.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b/>
          <w:sz w:val="28"/>
          <w:szCs w:val="28"/>
        </w:rPr>
        <w:t>Метеорологическое обеспечение авиации:</w:t>
      </w:r>
      <w:r w:rsidRPr="006C59B7">
        <w:rPr>
          <w:rFonts w:ascii="Times New Roman" w:hAnsi="Times New Roman" w:cs="Times New Roman"/>
          <w:sz w:val="28"/>
          <w:szCs w:val="28"/>
        </w:rPr>
        <w:t xml:space="preserve">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Влияние гидрометеорологических условий на состояние и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эксплуатацию аэродромов.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Условия полетов в верхней атмосф</w:t>
      </w:r>
      <w:r>
        <w:rPr>
          <w:rFonts w:ascii="Times New Roman" w:hAnsi="Times New Roman" w:cs="Times New Roman"/>
          <w:sz w:val="28"/>
          <w:szCs w:val="28"/>
        </w:rPr>
        <w:t>ере и космическом пространстве.</w:t>
      </w:r>
    </w:p>
    <w:p w14:paraId="5552DE2C" w14:textId="2DC00780" w:rsidR="00C6362A" w:rsidRPr="006C59B7" w:rsidRDefault="006C59B7" w:rsidP="006C5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B7">
        <w:rPr>
          <w:rFonts w:ascii="Times New Roman" w:hAnsi="Times New Roman" w:cs="Times New Roman"/>
          <w:sz w:val="28"/>
          <w:szCs w:val="28"/>
        </w:rPr>
        <w:t xml:space="preserve">Метеорологические условия полетов в облаках различных форм.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Применение авиационных кодов при обмене метеоинформацией.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Организация работы авиационных метеорологических органов.</w:t>
      </w:r>
    </w:p>
    <w:p w14:paraId="247AA6F1" w14:textId="21875CE8" w:rsidR="001357FC" w:rsidRPr="001357FC" w:rsidRDefault="001357FC" w:rsidP="001357FC">
      <w:pPr>
        <w:pStyle w:val="Heading1"/>
        <w:ind w:firstLine="0"/>
        <w:rPr>
          <w:rFonts w:ascii="Times New Roman" w:hAnsi="Times New Roman"/>
          <w:sz w:val="28"/>
        </w:rPr>
      </w:pPr>
      <w:r w:rsidRPr="001357FC">
        <w:rPr>
          <w:rFonts w:ascii="Times New Roman" w:hAnsi="Times New Roman"/>
          <w:sz w:val="28"/>
        </w:rPr>
        <w:lastRenderedPageBreak/>
        <w:t>СПИСОК РЕКОМЕНДУЕМОЙ ЛИТЕРАТУРЫ</w:t>
      </w:r>
    </w:p>
    <w:p w14:paraId="6C6E3804" w14:textId="1C23A1CA" w:rsidR="006C59B7" w:rsidRDefault="006C59B7" w:rsidP="006C59B7">
      <w:pPr>
        <w:pStyle w:val="TableParagraph"/>
        <w:ind w:left="117"/>
        <w:rPr>
          <w:sz w:val="28"/>
          <w:u w:val="single"/>
        </w:rPr>
      </w:pPr>
      <w:r w:rsidRPr="006C59B7">
        <w:rPr>
          <w:sz w:val="28"/>
          <w:u w:val="single"/>
        </w:rPr>
        <w:t>Основная:</w:t>
      </w:r>
    </w:p>
    <w:p w14:paraId="1E029255" w14:textId="77777777" w:rsidR="006C59B7" w:rsidRPr="006C59B7" w:rsidRDefault="006C59B7" w:rsidP="006C59B7">
      <w:pPr>
        <w:pStyle w:val="TableParagraph"/>
        <w:ind w:left="117"/>
        <w:rPr>
          <w:sz w:val="28"/>
          <w:u w:val="single"/>
        </w:rPr>
      </w:pPr>
    </w:p>
    <w:p w14:paraId="5B67DA6D" w14:textId="77777777" w:rsidR="006C59B7" w:rsidRPr="00E83E01" w:rsidRDefault="006C59B7" w:rsidP="006C59B7">
      <w:pPr>
        <w:pStyle w:val="TableParagraph"/>
        <w:numPr>
          <w:ilvl w:val="0"/>
          <w:numId w:val="17"/>
        </w:numPr>
        <w:tabs>
          <w:tab w:val="left" w:pos="268"/>
        </w:tabs>
        <w:spacing w:line="224" w:lineRule="exact"/>
        <w:rPr>
          <w:rFonts w:eastAsiaTheme="minorHAnsi"/>
          <w:sz w:val="28"/>
          <w:szCs w:val="28"/>
          <w:lang w:eastAsia="en-US" w:bidi="ar-SA"/>
        </w:rPr>
      </w:pPr>
      <w:r w:rsidRPr="00E83E01">
        <w:rPr>
          <w:rFonts w:eastAsiaTheme="minorHAnsi"/>
          <w:sz w:val="28"/>
          <w:szCs w:val="28"/>
          <w:lang w:eastAsia="en-US" w:bidi="ar-SA"/>
        </w:rPr>
        <w:t>Наставление по кодам. Том 1.1, ВМО №306, 1995, дополн. №5 (август 2005).</w:t>
      </w:r>
    </w:p>
    <w:p w14:paraId="3A3373DF" w14:textId="77777777" w:rsidR="006C59B7" w:rsidRPr="00E83E01" w:rsidRDefault="006C59B7" w:rsidP="006C59B7">
      <w:pPr>
        <w:pStyle w:val="TableParagraph"/>
        <w:numPr>
          <w:ilvl w:val="0"/>
          <w:numId w:val="17"/>
        </w:numPr>
        <w:tabs>
          <w:tab w:val="left" w:pos="268"/>
        </w:tabs>
        <w:ind w:right="105"/>
        <w:rPr>
          <w:rFonts w:eastAsiaTheme="minorHAnsi"/>
          <w:sz w:val="28"/>
          <w:szCs w:val="28"/>
          <w:lang w:eastAsia="en-US" w:bidi="ar-SA"/>
        </w:rPr>
      </w:pPr>
      <w:r w:rsidRPr="00E83E01">
        <w:rPr>
          <w:rFonts w:eastAsiaTheme="minorHAnsi"/>
          <w:sz w:val="28"/>
          <w:szCs w:val="28"/>
          <w:lang w:eastAsia="en-US" w:bidi="ar-SA"/>
        </w:rPr>
        <w:t>Богаткин О.Г. Основы авиационной метеорологии: учебник. / О.Г. Богаткин. – С-Пб.: РГГМУ 2010. – 339 с.</w:t>
      </w:r>
    </w:p>
    <w:p w14:paraId="62F0F78B" w14:textId="77777777" w:rsidR="006C59B7" w:rsidRPr="00E83E01" w:rsidRDefault="006C59B7" w:rsidP="006C59B7">
      <w:pPr>
        <w:pStyle w:val="TableParagraph"/>
        <w:numPr>
          <w:ilvl w:val="0"/>
          <w:numId w:val="17"/>
        </w:numPr>
        <w:tabs>
          <w:tab w:val="left" w:pos="268"/>
        </w:tabs>
        <w:ind w:right="103"/>
        <w:rPr>
          <w:rFonts w:eastAsiaTheme="minorHAnsi"/>
          <w:sz w:val="28"/>
          <w:szCs w:val="28"/>
          <w:lang w:eastAsia="en-US" w:bidi="ar-SA"/>
        </w:rPr>
      </w:pPr>
      <w:r w:rsidRPr="00E83E01">
        <w:rPr>
          <w:rFonts w:eastAsiaTheme="minorHAnsi"/>
          <w:sz w:val="28"/>
          <w:szCs w:val="28"/>
          <w:lang w:eastAsia="en-US" w:bidi="ar-SA"/>
        </w:rPr>
        <w:t>Сафонова Т.В. Авиационная метеорология: учеб. пособие/ Т.В. Сафонова. – Ульяновск: УВАУ ГА(И), 2014. – 237 с.</w:t>
      </w:r>
    </w:p>
    <w:p w14:paraId="51557EEA" w14:textId="77777777" w:rsidR="006C59B7" w:rsidRPr="00B52E7A" w:rsidRDefault="006C59B7" w:rsidP="006C59B7">
      <w:pPr>
        <w:pStyle w:val="TableParagraph"/>
        <w:numPr>
          <w:ilvl w:val="0"/>
          <w:numId w:val="17"/>
        </w:numPr>
        <w:tabs>
          <w:tab w:val="left" w:pos="268"/>
        </w:tabs>
        <w:ind w:right="103"/>
        <w:rPr>
          <w:rFonts w:eastAsiaTheme="minorHAnsi"/>
          <w:sz w:val="28"/>
          <w:szCs w:val="28"/>
          <w:lang w:val="en-US" w:eastAsia="en-US" w:bidi="ar-SA"/>
        </w:rPr>
      </w:pPr>
      <w:proofErr w:type="spellStart"/>
      <w:r w:rsidRPr="00B52E7A">
        <w:rPr>
          <w:rFonts w:eastAsiaTheme="minorHAnsi"/>
          <w:sz w:val="28"/>
          <w:szCs w:val="28"/>
          <w:lang w:val="en-US" w:eastAsia="en-US" w:bidi="ar-SA"/>
        </w:rPr>
        <w:t>Kozlova</w:t>
      </w:r>
      <w:proofErr w:type="spellEnd"/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 G.A. The World of Aviation English: A.M. </w:t>
      </w:r>
      <w:proofErr w:type="spellStart"/>
      <w:r w:rsidRPr="00B52E7A">
        <w:rPr>
          <w:rFonts w:eastAsiaTheme="minorHAnsi"/>
          <w:sz w:val="28"/>
          <w:szCs w:val="28"/>
          <w:lang w:val="en-US" w:eastAsia="en-US" w:bidi="ar-SA"/>
        </w:rPr>
        <w:t>Kozlova</w:t>
      </w:r>
      <w:proofErr w:type="spellEnd"/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 – </w:t>
      </w:r>
      <w:r w:rsidRPr="00E83E01">
        <w:rPr>
          <w:rFonts w:eastAsiaTheme="minorHAnsi"/>
          <w:sz w:val="28"/>
          <w:szCs w:val="28"/>
          <w:lang w:eastAsia="en-US" w:bidi="ar-SA"/>
        </w:rPr>
        <w:t>Москва</w:t>
      </w:r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: </w:t>
      </w:r>
      <w:r w:rsidRPr="00E83E01">
        <w:rPr>
          <w:rFonts w:eastAsiaTheme="minorHAnsi"/>
          <w:sz w:val="28"/>
          <w:szCs w:val="28"/>
          <w:lang w:eastAsia="en-US" w:bidi="ar-SA"/>
        </w:rPr>
        <w:t>Возд</w:t>
      </w:r>
      <w:r w:rsidRPr="00B52E7A">
        <w:rPr>
          <w:rFonts w:eastAsiaTheme="minorHAnsi"/>
          <w:sz w:val="28"/>
          <w:szCs w:val="28"/>
          <w:lang w:val="en-US" w:eastAsia="en-US" w:bidi="ar-SA"/>
        </w:rPr>
        <w:t>.</w:t>
      </w:r>
      <w:r w:rsidRPr="00E83E01">
        <w:rPr>
          <w:rFonts w:eastAsiaTheme="minorHAnsi"/>
          <w:sz w:val="28"/>
          <w:szCs w:val="28"/>
          <w:lang w:eastAsia="en-US" w:bidi="ar-SA"/>
        </w:rPr>
        <w:t>Транспорт</w:t>
      </w:r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, 2007, - 224 </w:t>
      </w:r>
      <w:r w:rsidRPr="00E83E01">
        <w:rPr>
          <w:rFonts w:eastAsiaTheme="minorHAnsi"/>
          <w:sz w:val="28"/>
          <w:szCs w:val="28"/>
          <w:lang w:eastAsia="en-US" w:bidi="ar-SA"/>
        </w:rPr>
        <w:t>с</w:t>
      </w:r>
      <w:r w:rsidRPr="00B52E7A">
        <w:rPr>
          <w:rFonts w:eastAsiaTheme="minorHAnsi"/>
          <w:sz w:val="28"/>
          <w:szCs w:val="28"/>
          <w:lang w:val="en-US" w:eastAsia="en-US" w:bidi="ar-SA"/>
        </w:rPr>
        <w:t>.</w:t>
      </w:r>
    </w:p>
    <w:p w14:paraId="57F2B4AB" w14:textId="77777777" w:rsidR="006C59B7" w:rsidRPr="00B52E7A" w:rsidRDefault="006C59B7" w:rsidP="006C59B7">
      <w:pPr>
        <w:pStyle w:val="TableParagraph"/>
        <w:numPr>
          <w:ilvl w:val="0"/>
          <w:numId w:val="17"/>
        </w:numPr>
        <w:tabs>
          <w:tab w:val="left" w:pos="268"/>
        </w:tabs>
        <w:ind w:right="103"/>
        <w:rPr>
          <w:rFonts w:eastAsiaTheme="minorHAnsi"/>
          <w:sz w:val="28"/>
          <w:szCs w:val="28"/>
          <w:lang w:val="en-US" w:eastAsia="en-US" w:bidi="ar-SA"/>
        </w:rPr>
      </w:pPr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The Aviation Dictionary for Pilots and Aviation Maintenance Technicians. – U.S.A.: </w:t>
      </w:r>
      <w:proofErr w:type="spellStart"/>
      <w:r w:rsidRPr="00B52E7A">
        <w:rPr>
          <w:rFonts w:eastAsiaTheme="minorHAnsi"/>
          <w:sz w:val="28"/>
          <w:szCs w:val="28"/>
          <w:lang w:val="en-US" w:eastAsia="en-US" w:bidi="ar-SA"/>
        </w:rPr>
        <w:t>Jeppesen</w:t>
      </w:r>
      <w:proofErr w:type="spellEnd"/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 Sanderson, Inc., 2005. – 386 c.</w:t>
      </w:r>
    </w:p>
    <w:p w14:paraId="1509DFE9" w14:textId="77777777" w:rsidR="006C59B7" w:rsidRPr="00B52E7A" w:rsidRDefault="006C59B7" w:rsidP="006C59B7">
      <w:pPr>
        <w:pStyle w:val="TableParagraph"/>
        <w:numPr>
          <w:ilvl w:val="0"/>
          <w:numId w:val="17"/>
        </w:numPr>
        <w:tabs>
          <w:tab w:val="left" w:pos="268"/>
        </w:tabs>
        <w:spacing w:line="228" w:lineRule="exact"/>
        <w:rPr>
          <w:rFonts w:eastAsiaTheme="minorHAnsi"/>
          <w:sz w:val="28"/>
          <w:szCs w:val="28"/>
          <w:lang w:val="en-US" w:eastAsia="en-US" w:bidi="ar-SA"/>
        </w:rPr>
      </w:pPr>
      <w:proofErr w:type="spellStart"/>
      <w:r w:rsidRPr="00B52E7A">
        <w:rPr>
          <w:rFonts w:eastAsiaTheme="minorHAnsi"/>
          <w:sz w:val="28"/>
          <w:szCs w:val="28"/>
          <w:lang w:val="en-US" w:eastAsia="en-US" w:bidi="ar-SA"/>
        </w:rPr>
        <w:t>Navale</w:t>
      </w:r>
      <w:proofErr w:type="spellEnd"/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 </w:t>
      </w:r>
      <w:proofErr w:type="spellStart"/>
      <w:proofErr w:type="gramStart"/>
      <w:r w:rsidRPr="00B52E7A">
        <w:rPr>
          <w:rFonts w:eastAsiaTheme="minorHAnsi"/>
          <w:sz w:val="28"/>
          <w:szCs w:val="28"/>
          <w:lang w:val="en-US" w:eastAsia="en-US" w:bidi="ar-SA"/>
        </w:rPr>
        <w:t>Pandharinath</w:t>
      </w:r>
      <w:proofErr w:type="spellEnd"/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 ,</w:t>
      </w:r>
      <w:proofErr w:type="gramEnd"/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 Aviation Meteorology, BS Publications, 2009, 943 </w:t>
      </w:r>
      <w:r w:rsidRPr="00E83E01">
        <w:rPr>
          <w:rFonts w:eastAsiaTheme="minorHAnsi"/>
          <w:sz w:val="28"/>
          <w:szCs w:val="28"/>
          <w:lang w:eastAsia="en-US" w:bidi="ar-SA"/>
        </w:rPr>
        <w:t>с</w:t>
      </w:r>
      <w:r w:rsidRPr="00B52E7A">
        <w:rPr>
          <w:rFonts w:eastAsiaTheme="minorHAnsi"/>
          <w:sz w:val="28"/>
          <w:szCs w:val="28"/>
          <w:lang w:val="en-US" w:eastAsia="en-US" w:bidi="ar-SA"/>
        </w:rPr>
        <w:t>.</w:t>
      </w:r>
    </w:p>
    <w:p w14:paraId="36DFB4AD" w14:textId="77777777" w:rsidR="006C59B7" w:rsidRPr="00B52E7A" w:rsidRDefault="006C59B7" w:rsidP="006C59B7">
      <w:pPr>
        <w:pStyle w:val="TableParagraph"/>
        <w:numPr>
          <w:ilvl w:val="0"/>
          <w:numId w:val="17"/>
        </w:numPr>
        <w:tabs>
          <w:tab w:val="left" w:pos="268"/>
        </w:tabs>
        <w:spacing w:line="228" w:lineRule="exact"/>
        <w:rPr>
          <w:rFonts w:eastAsiaTheme="minorHAnsi"/>
          <w:sz w:val="28"/>
          <w:szCs w:val="28"/>
          <w:lang w:val="en-US" w:eastAsia="en-US" w:bidi="ar-SA"/>
        </w:rPr>
      </w:pPr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CAE Oxford Aviation Academy (UK), Meteorology, ATPL Ground Training Series, Book 9, 2014, 650 </w:t>
      </w:r>
      <w:r w:rsidRPr="00E83E01">
        <w:rPr>
          <w:rFonts w:eastAsiaTheme="minorHAnsi"/>
          <w:sz w:val="28"/>
          <w:szCs w:val="28"/>
          <w:lang w:eastAsia="en-US" w:bidi="ar-SA"/>
        </w:rPr>
        <w:t>с</w:t>
      </w:r>
      <w:r w:rsidRPr="00B52E7A">
        <w:rPr>
          <w:rFonts w:eastAsiaTheme="minorHAnsi"/>
          <w:sz w:val="28"/>
          <w:szCs w:val="28"/>
          <w:lang w:val="en-US" w:eastAsia="en-US" w:bidi="ar-SA"/>
        </w:rPr>
        <w:t>.</w:t>
      </w:r>
    </w:p>
    <w:p w14:paraId="6F0E8C27" w14:textId="77777777" w:rsidR="006C59B7" w:rsidRPr="00B52E7A" w:rsidRDefault="006C59B7" w:rsidP="006C59B7">
      <w:pPr>
        <w:pBdr>
          <w:top w:val="nil"/>
          <w:left w:val="nil"/>
          <w:bottom w:val="nil"/>
          <w:right w:val="nil"/>
          <w:between w:val="nil"/>
        </w:pBdr>
        <w:ind w:left="-71"/>
        <w:rPr>
          <w:rFonts w:ascii="Times New Roman" w:hAnsi="Times New Roman" w:cs="Times New Roman"/>
          <w:sz w:val="28"/>
          <w:szCs w:val="28"/>
          <w:lang w:val="en-US"/>
        </w:rPr>
      </w:pPr>
      <w:r w:rsidRPr="00B52E7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3F23322E" w14:textId="7AA6E0E4" w:rsidR="006C59B7" w:rsidRPr="00E83E01" w:rsidRDefault="006C59B7" w:rsidP="006C59B7">
      <w:pPr>
        <w:pBdr>
          <w:top w:val="nil"/>
          <w:left w:val="nil"/>
          <w:bottom w:val="nil"/>
          <w:right w:val="nil"/>
          <w:between w:val="nil"/>
        </w:pBdr>
        <w:ind w:left="-71"/>
        <w:rPr>
          <w:rFonts w:ascii="Times New Roman" w:hAnsi="Times New Roman" w:cs="Times New Roman"/>
          <w:sz w:val="28"/>
          <w:szCs w:val="28"/>
          <w:u w:val="single"/>
        </w:rPr>
      </w:pPr>
      <w:r w:rsidRPr="00E83E01">
        <w:rPr>
          <w:rFonts w:ascii="Times New Roman" w:hAnsi="Times New Roman" w:cs="Times New Roman"/>
          <w:sz w:val="28"/>
          <w:szCs w:val="28"/>
          <w:u w:val="single"/>
        </w:rPr>
        <w:t>Дополнительная:</w:t>
      </w:r>
    </w:p>
    <w:p w14:paraId="4448E6AD" w14:textId="77777777" w:rsidR="006C59B7" w:rsidRPr="00E83E01" w:rsidRDefault="006C59B7" w:rsidP="006C59B7">
      <w:pPr>
        <w:pStyle w:val="TableParagraph"/>
        <w:numPr>
          <w:ilvl w:val="0"/>
          <w:numId w:val="17"/>
        </w:numPr>
        <w:tabs>
          <w:tab w:val="left" w:pos="344"/>
        </w:tabs>
        <w:spacing w:before="1"/>
        <w:ind w:right="112"/>
        <w:rPr>
          <w:rFonts w:eastAsiaTheme="minorHAnsi"/>
          <w:sz w:val="28"/>
          <w:szCs w:val="28"/>
          <w:lang w:eastAsia="en-US" w:bidi="ar-SA"/>
        </w:rPr>
      </w:pPr>
      <w:r w:rsidRPr="00E83E01">
        <w:rPr>
          <w:rFonts w:eastAsiaTheme="minorHAnsi"/>
          <w:sz w:val="28"/>
          <w:szCs w:val="28"/>
          <w:lang w:eastAsia="en-US" w:bidi="ar-SA"/>
        </w:rPr>
        <w:t>Позднякова В.А. Практическая авиационная метеорология: учеб. пособие/ Уральский УТЦ ГА: Екатеринбург. 2010. – 113 с.</w:t>
      </w:r>
    </w:p>
    <w:p w14:paraId="3BC65E21" w14:textId="77777777" w:rsidR="006C59B7" w:rsidRPr="00E83E01" w:rsidRDefault="006C59B7" w:rsidP="006C59B7">
      <w:pPr>
        <w:pStyle w:val="TableParagraph"/>
        <w:numPr>
          <w:ilvl w:val="0"/>
          <w:numId w:val="17"/>
        </w:numPr>
        <w:tabs>
          <w:tab w:val="left" w:pos="323"/>
        </w:tabs>
        <w:spacing w:line="228" w:lineRule="exact"/>
        <w:rPr>
          <w:rFonts w:eastAsiaTheme="minorHAnsi"/>
          <w:sz w:val="28"/>
          <w:szCs w:val="28"/>
          <w:lang w:eastAsia="en-US" w:bidi="ar-SA"/>
        </w:rPr>
      </w:pPr>
      <w:r w:rsidRPr="00E83E01">
        <w:rPr>
          <w:rFonts w:eastAsiaTheme="minorHAnsi"/>
          <w:sz w:val="28"/>
          <w:szCs w:val="28"/>
          <w:lang w:eastAsia="en-US" w:bidi="ar-SA"/>
        </w:rPr>
        <w:t>Богаткин О. Г. Практикум по курсу Основы авиационной метеорологии.</w:t>
      </w:r>
    </w:p>
    <w:p w14:paraId="333499A0" w14:textId="4415E550" w:rsidR="003D04ED" w:rsidRPr="00E83E01" w:rsidRDefault="006C59B7" w:rsidP="006C59B7">
      <w:pPr>
        <w:pStyle w:val="FR2"/>
        <w:tabs>
          <w:tab w:val="num" w:pos="900"/>
        </w:tabs>
        <w:jc w:val="both"/>
        <w:rPr>
          <w:rFonts w:ascii="Times New Roman" w:eastAsiaTheme="minorHAnsi" w:hAnsi="Times New Roman"/>
          <w:iCs/>
          <w:snapToGrid/>
          <w:sz w:val="28"/>
          <w:szCs w:val="28"/>
          <w:lang w:eastAsia="en-US"/>
        </w:rPr>
      </w:pPr>
      <w:r w:rsidRPr="00E83E01">
        <w:rPr>
          <w:rFonts w:ascii="Times New Roman" w:eastAsiaTheme="minorHAnsi" w:hAnsi="Times New Roman"/>
          <w:snapToGrid/>
          <w:sz w:val="28"/>
          <w:szCs w:val="28"/>
          <w:lang w:eastAsia="en-US"/>
        </w:rPr>
        <w:t>– С-Пб.: РГГМУ. 2009 г.</w:t>
      </w:r>
    </w:p>
    <w:p w14:paraId="03A83EB3" w14:textId="0CB0EEE8" w:rsidR="009163F5" w:rsidRPr="001D38FA" w:rsidRDefault="009163F5" w:rsidP="001D38FA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lang w:val="en-US"/>
        </w:rPr>
      </w:pPr>
    </w:p>
    <w:sectPr w:rsidR="009163F5" w:rsidRPr="001D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B38"/>
    <w:multiLevelType w:val="hybridMultilevel"/>
    <w:tmpl w:val="B060E2F6"/>
    <w:lvl w:ilvl="0" w:tplc="B12465B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9E86CA">
      <w:numFmt w:val="bullet"/>
      <w:lvlText w:val="–"/>
      <w:lvlJc w:val="left"/>
      <w:pPr>
        <w:ind w:left="6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698ECA06">
      <w:numFmt w:val="bullet"/>
      <w:lvlText w:val="•"/>
      <w:lvlJc w:val="left"/>
      <w:pPr>
        <w:ind w:left="1414" w:hanging="180"/>
      </w:pPr>
      <w:rPr>
        <w:rFonts w:hint="default"/>
        <w:lang w:val="ru-RU" w:eastAsia="ru-RU" w:bidi="ru-RU"/>
      </w:rPr>
    </w:lvl>
    <w:lvl w:ilvl="3" w:tplc="01E038E4">
      <w:numFmt w:val="bullet"/>
      <w:lvlText w:val="•"/>
      <w:lvlJc w:val="left"/>
      <w:pPr>
        <w:ind w:left="2229" w:hanging="180"/>
      </w:pPr>
      <w:rPr>
        <w:rFonts w:hint="default"/>
        <w:lang w:val="ru-RU" w:eastAsia="ru-RU" w:bidi="ru-RU"/>
      </w:rPr>
    </w:lvl>
    <w:lvl w:ilvl="4" w:tplc="0E5AE8AA">
      <w:numFmt w:val="bullet"/>
      <w:lvlText w:val="•"/>
      <w:lvlJc w:val="left"/>
      <w:pPr>
        <w:ind w:left="3043" w:hanging="180"/>
      </w:pPr>
      <w:rPr>
        <w:rFonts w:hint="default"/>
        <w:lang w:val="ru-RU" w:eastAsia="ru-RU" w:bidi="ru-RU"/>
      </w:rPr>
    </w:lvl>
    <w:lvl w:ilvl="5" w:tplc="5A4A4234">
      <w:numFmt w:val="bullet"/>
      <w:lvlText w:val="•"/>
      <w:lvlJc w:val="left"/>
      <w:pPr>
        <w:ind w:left="3858" w:hanging="180"/>
      </w:pPr>
      <w:rPr>
        <w:rFonts w:hint="default"/>
        <w:lang w:val="ru-RU" w:eastAsia="ru-RU" w:bidi="ru-RU"/>
      </w:rPr>
    </w:lvl>
    <w:lvl w:ilvl="6" w:tplc="1F4E6948">
      <w:numFmt w:val="bullet"/>
      <w:lvlText w:val="•"/>
      <w:lvlJc w:val="left"/>
      <w:pPr>
        <w:ind w:left="4672" w:hanging="180"/>
      </w:pPr>
      <w:rPr>
        <w:rFonts w:hint="default"/>
        <w:lang w:val="ru-RU" w:eastAsia="ru-RU" w:bidi="ru-RU"/>
      </w:rPr>
    </w:lvl>
    <w:lvl w:ilvl="7" w:tplc="686A0860">
      <w:numFmt w:val="bullet"/>
      <w:lvlText w:val="•"/>
      <w:lvlJc w:val="left"/>
      <w:pPr>
        <w:ind w:left="5487" w:hanging="180"/>
      </w:pPr>
      <w:rPr>
        <w:rFonts w:hint="default"/>
        <w:lang w:val="ru-RU" w:eastAsia="ru-RU" w:bidi="ru-RU"/>
      </w:rPr>
    </w:lvl>
    <w:lvl w:ilvl="8" w:tplc="C8E489BA">
      <w:numFmt w:val="bullet"/>
      <w:lvlText w:val="•"/>
      <w:lvlJc w:val="left"/>
      <w:pPr>
        <w:ind w:left="6301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0762684F"/>
    <w:multiLevelType w:val="hybridMultilevel"/>
    <w:tmpl w:val="D9CAC05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E12445D"/>
    <w:multiLevelType w:val="hybridMultilevel"/>
    <w:tmpl w:val="E59652D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FCF52CC"/>
    <w:multiLevelType w:val="hybridMultilevel"/>
    <w:tmpl w:val="2ECC9CD6"/>
    <w:lvl w:ilvl="0" w:tplc="B9FA36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045010"/>
    <w:multiLevelType w:val="hybridMultilevel"/>
    <w:tmpl w:val="8C8C80E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5EC6478"/>
    <w:multiLevelType w:val="hybridMultilevel"/>
    <w:tmpl w:val="28C6896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234286"/>
    <w:multiLevelType w:val="hybridMultilevel"/>
    <w:tmpl w:val="AF249A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A14A9A"/>
    <w:multiLevelType w:val="hybridMultilevel"/>
    <w:tmpl w:val="5418A34A"/>
    <w:lvl w:ilvl="0" w:tplc="CF3233C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71E6E2A"/>
    <w:multiLevelType w:val="hybridMultilevel"/>
    <w:tmpl w:val="0E8A3F6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C574358"/>
    <w:multiLevelType w:val="hybridMultilevel"/>
    <w:tmpl w:val="821E24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7F11EA"/>
    <w:multiLevelType w:val="hybridMultilevel"/>
    <w:tmpl w:val="F670C0F6"/>
    <w:lvl w:ilvl="0" w:tplc="157A4CF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1" w15:restartNumberingAfterBreak="0">
    <w:nsid w:val="5E355A7D"/>
    <w:multiLevelType w:val="hybridMultilevel"/>
    <w:tmpl w:val="4DF4EA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6F1C57"/>
    <w:multiLevelType w:val="hybridMultilevel"/>
    <w:tmpl w:val="F24E465C"/>
    <w:lvl w:ilvl="0" w:tplc="B2CCB5D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31BE7"/>
    <w:multiLevelType w:val="hybridMultilevel"/>
    <w:tmpl w:val="478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6409C"/>
    <w:multiLevelType w:val="hybridMultilevel"/>
    <w:tmpl w:val="E1BEC47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67DE101D"/>
    <w:multiLevelType w:val="hybridMultilevel"/>
    <w:tmpl w:val="E9B8BF9E"/>
    <w:lvl w:ilvl="0" w:tplc="808E675A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C43AC"/>
    <w:multiLevelType w:val="hybridMultilevel"/>
    <w:tmpl w:val="E698EF3E"/>
    <w:lvl w:ilvl="0" w:tplc="B9FA3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14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09"/>
    <w:rsid w:val="000366D5"/>
    <w:rsid w:val="00042628"/>
    <w:rsid w:val="00047319"/>
    <w:rsid w:val="00065EC8"/>
    <w:rsid w:val="000A1D33"/>
    <w:rsid w:val="00112C09"/>
    <w:rsid w:val="001209E6"/>
    <w:rsid w:val="001357FC"/>
    <w:rsid w:val="00164A82"/>
    <w:rsid w:val="001D38FA"/>
    <w:rsid w:val="0022429F"/>
    <w:rsid w:val="002C35F5"/>
    <w:rsid w:val="002D6FCA"/>
    <w:rsid w:val="003D04ED"/>
    <w:rsid w:val="00433C99"/>
    <w:rsid w:val="00501227"/>
    <w:rsid w:val="00515505"/>
    <w:rsid w:val="005454C8"/>
    <w:rsid w:val="005E7D15"/>
    <w:rsid w:val="00620E9C"/>
    <w:rsid w:val="00632645"/>
    <w:rsid w:val="00645CA3"/>
    <w:rsid w:val="0066373C"/>
    <w:rsid w:val="006766A1"/>
    <w:rsid w:val="006C59B7"/>
    <w:rsid w:val="00723A99"/>
    <w:rsid w:val="00772AFD"/>
    <w:rsid w:val="007D3194"/>
    <w:rsid w:val="007E2B2B"/>
    <w:rsid w:val="008813A7"/>
    <w:rsid w:val="008C34D8"/>
    <w:rsid w:val="009163F5"/>
    <w:rsid w:val="0092234D"/>
    <w:rsid w:val="00954B36"/>
    <w:rsid w:val="009F584F"/>
    <w:rsid w:val="00A342E3"/>
    <w:rsid w:val="00A8565B"/>
    <w:rsid w:val="00AA044A"/>
    <w:rsid w:val="00AA5FA5"/>
    <w:rsid w:val="00AB623A"/>
    <w:rsid w:val="00AD742A"/>
    <w:rsid w:val="00B20626"/>
    <w:rsid w:val="00B42868"/>
    <w:rsid w:val="00B52E7A"/>
    <w:rsid w:val="00B72AB1"/>
    <w:rsid w:val="00B87634"/>
    <w:rsid w:val="00BC18A9"/>
    <w:rsid w:val="00C627B3"/>
    <w:rsid w:val="00C6362A"/>
    <w:rsid w:val="00CD5C2D"/>
    <w:rsid w:val="00D61AB7"/>
    <w:rsid w:val="00DA3E12"/>
    <w:rsid w:val="00DA6CA2"/>
    <w:rsid w:val="00DC307E"/>
    <w:rsid w:val="00DC4758"/>
    <w:rsid w:val="00DE2CE9"/>
    <w:rsid w:val="00DF4B09"/>
    <w:rsid w:val="00E05623"/>
    <w:rsid w:val="00E456C0"/>
    <w:rsid w:val="00E83E01"/>
    <w:rsid w:val="00EA5911"/>
    <w:rsid w:val="00FA5D06"/>
    <w:rsid w:val="00FD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D03F"/>
  <w15:chartTrackingRefBased/>
  <w15:docId w15:val="{2014003D-AEDA-4FC5-B66B-FC5E299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09"/>
  </w:style>
  <w:style w:type="paragraph" w:styleId="Heading1">
    <w:name w:val="heading 1"/>
    <w:basedOn w:val="Normal"/>
    <w:next w:val="Normal"/>
    <w:link w:val="Heading1Char"/>
    <w:qFormat/>
    <w:rsid w:val="006766A1"/>
    <w:pPr>
      <w:keepNext/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6766A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112C09"/>
    <w:pPr>
      <w:ind w:left="720"/>
      <w:contextualSpacing/>
    </w:p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112C09"/>
  </w:style>
  <w:style w:type="character" w:styleId="Hyperlink">
    <w:name w:val="Hyperlink"/>
    <w:basedOn w:val="DefaultParagraphFont"/>
    <w:uiPriority w:val="99"/>
    <w:unhideWhenUsed/>
    <w:rsid w:val="0050122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4731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766A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6766A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shorttext">
    <w:name w:val="short_text"/>
    <w:basedOn w:val="DefaultParagraphFont"/>
    <w:rsid w:val="001357FC"/>
  </w:style>
  <w:style w:type="paragraph" w:customStyle="1" w:styleId="TableParagraph">
    <w:name w:val="Table Paragraph"/>
    <w:basedOn w:val="Normal"/>
    <w:uiPriority w:val="1"/>
    <w:qFormat/>
    <w:rsid w:val="009163F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FR2">
    <w:name w:val="FR2"/>
    <w:rsid w:val="003D04E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HTMLCite">
    <w:name w:val="HTML Cite"/>
    <w:uiPriority w:val="99"/>
    <w:unhideWhenUsed/>
    <w:rsid w:val="003D04ED"/>
    <w:rPr>
      <w:i/>
      <w:iCs/>
    </w:rPr>
  </w:style>
  <w:style w:type="character" w:customStyle="1" w:styleId="markedcontent">
    <w:name w:val="markedcontent"/>
    <w:basedOn w:val="DefaultParagraphFont"/>
    <w:rsid w:val="006C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l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Unit13</cp:lastModifiedBy>
  <cp:revision>4</cp:revision>
  <dcterms:created xsi:type="dcterms:W3CDTF">2024-10-23T12:22:00Z</dcterms:created>
  <dcterms:modified xsi:type="dcterms:W3CDTF">2024-10-23T12:48:00Z</dcterms:modified>
</cp:coreProperties>
</file>